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C0" w:rsidRDefault="003712C0" w:rsidP="003712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712C0" w:rsidRDefault="001054FC" w:rsidP="00195F43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b/>
          <w:bCs/>
          <w:color w:val="000000"/>
          <w:sz w:val="23"/>
        </w:rPr>
        <w:t xml:space="preserve">Описание </w:t>
      </w:r>
      <w:proofErr w:type="spellStart"/>
      <w:r w:rsidRPr="001054FC">
        <w:rPr>
          <w:rFonts w:ascii="Arial" w:eastAsia="Times New Roman" w:hAnsi="Arial" w:cs="Arial"/>
          <w:b/>
          <w:bCs/>
          <w:color w:val="000000"/>
          <w:sz w:val="23"/>
        </w:rPr>
        <w:t>работы:</w:t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проект</w:t>
      </w:r>
      <w:proofErr w:type="spellEnd"/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разработан для детей старшего дошкольного возраста с целью формирования здорового образа жизни.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b/>
          <w:bCs/>
          <w:color w:val="000000"/>
          <w:sz w:val="23"/>
        </w:rPr>
        <w:t>Вид проекта</w:t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практико-ориентированный</w:t>
      </w:r>
      <w:bookmarkStart w:id="0" w:name="_GoBack"/>
      <w:bookmarkEnd w:id="0"/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b/>
          <w:bCs/>
          <w:color w:val="000000"/>
          <w:sz w:val="23"/>
        </w:rPr>
        <w:t>Продолжительность проекта:</w:t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краткосрочный, месяц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b/>
          <w:bCs/>
          <w:color w:val="000000"/>
          <w:sz w:val="23"/>
        </w:rPr>
        <w:t>Участники проекта:</w:t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дети старшего дошкольного возраста, воспитатель, родители.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b/>
          <w:bCs/>
          <w:color w:val="000000"/>
          <w:sz w:val="23"/>
        </w:rPr>
        <w:t>Актуальность темы:</w:t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Здоровый образ жизни - тема, актуальная во все времена. В современной жизни особое внимание уделяется правильному питанию, как одной из ведущих основ здорового образа жизни. От организации правильного питания зависит и полноценное развитие ребенка. Обучать этому надо с раннего возраста, поскольку взрослого человека практически невозможно побудить к здоровому образу жизни. Об этой проблеме говорят и нормативно-правовые документы. Федеральный Закон «об образовании» гласит: «Образовательное учреждение создает условия, гарантирующие охрану и укрепление здоровья обучающихся, воспитанников».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b/>
          <w:bCs/>
          <w:color w:val="000000"/>
          <w:sz w:val="23"/>
        </w:rPr>
        <w:t>Проблема:</w:t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У ребенка с раннего возраста формируются свои предпочтения в еде, зачастую это «вредная» пища. Отсюда и вытекают проблемы со здоровьем. В современной медицине существует мнение, что одной из причин </w:t>
      </w:r>
      <w:proofErr w:type="spellStart"/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гиперактивности</w:t>
      </w:r>
      <w:proofErr w:type="spellEnd"/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детей является неправильное питание. В настоящее время, взрослым некогда готовить, и на стол к ребенку чаще всего попадают продукты, содержащие </w:t>
      </w:r>
      <w:proofErr w:type="spellStart"/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ароматизаторы</w:t>
      </w:r>
      <w:proofErr w:type="spellEnd"/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искусственные наполнители, пищевые красители и т.д., которые отрицательно влияют на нейрохимические процессы.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1054FC" w:rsidRPr="003712C0" w:rsidRDefault="001054FC" w:rsidP="00195F43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1054FC">
        <w:rPr>
          <w:rFonts w:ascii="Arial" w:eastAsia="Times New Roman" w:hAnsi="Arial" w:cs="Arial"/>
          <w:b/>
          <w:bCs/>
          <w:color w:val="000000"/>
          <w:sz w:val="23"/>
        </w:rPr>
        <w:t>Цель проекта:</w:t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формирование представлений детей о правильном питании.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712C0">
        <w:rPr>
          <w:rFonts w:ascii="Arial" w:eastAsia="Times New Roman" w:hAnsi="Arial" w:cs="Arial"/>
          <w:b/>
          <w:bCs/>
          <w:color w:val="000000"/>
          <w:sz w:val="23"/>
        </w:rPr>
        <w:t xml:space="preserve">Задачи </w:t>
      </w:r>
      <w:r w:rsidRPr="001054FC">
        <w:rPr>
          <w:rFonts w:ascii="Arial" w:eastAsia="Times New Roman" w:hAnsi="Arial" w:cs="Arial"/>
          <w:b/>
          <w:bCs/>
          <w:color w:val="000000"/>
          <w:sz w:val="23"/>
        </w:rPr>
        <w:t>проекта: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 Физическое развитие»: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Прививать ценность здорового образа жизни.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Формировать представление об элементарных правилах питания.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Расширять представления детей о полезных и вредных продуктах.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4.Показать зависимость здоровья от правильно организованного питания.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«Познавательное развитие»: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1.Закрепить представления о витаминах, фруктах, овощах.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Упражнять в умении проводить экспериментальную деятельность и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самостоятельно делать выводы.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Упражнять в умении выполнять задания с помощью ЭОР.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«Речевое развитие»: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Продолжать формировать умение вести беседу.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Закрепить умение составлять рассказы по картинкам.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Закрепить умение составлять рассказы из собственного опыта на тему «Что я ем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дома (меню).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«Художественно-эстетическое развитие»: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Продолжать формировать умение слушать художественные произведения,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отвечать на вопросы по прочитанному.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2.Закрепить умение рисовать на заданную тему.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Упражнять в умении слушать песни, отвечать на вопросы по услышанному,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делать выводы.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b/>
          <w:bCs/>
          <w:color w:val="000000"/>
          <w:sz w:val="23"/>
        </w:rPr>
        <w:t>Формы организации проекта:</w:t>
      </w:r>
    </w:p>
    <w:p w:rsidR="001054FC" w:rsidRPr="001054FC" w:rsidRDefault="001054FC" w:rsidP="00195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054FC" w:rsidRPr="001054FC" w:rsidRDefault="001054FC" w:rsidP="0019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Беседы.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Дидактические, речевые, подвижные игры.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Самостоятельная деятельность детей.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Рисование и раскрашивание, лепка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Подбор информации по теме проекта.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6.Составление рассказов из личного опыта и по сюжетным картинкам.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7.Инсценировка.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Проблемные ситуации.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9. Чтение художественной литературы.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10. Слушание музыкальных произведений.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11.Отгадывание загадок.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12. Просмотр презентации, интерактивная игра.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13. Экспериментирование.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14. Изготовление альбома «О питании»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15. Консультации для родителей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b/>
          <w:bCs/>
          <w:color w:val="000000"/>
          <w:sz w:val="23"/>
        </w:rPr>
        <w:t>Материалы и оборудование:</w:t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интернет – ресурсы, иллюстрации по теме проекта, атрибуты для д/игр, художественная литература, музыкальные произведения по теме проекта, презентация «Из чего состоит наша пища», интерактивная игра «азбука правильного питания»; мультимедийное оборудование; альбом, фломастеры, цветные карандаши, пластилин.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b/>
          <w:bCs/>
          <w:color w:val="000000"/>
          <w:sz w:val="23"/>
        </w:rPr>
        <w:t>Этапы реализации проекта: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I этап – подготовительный: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Определение целей и задач.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2.Изучение методической литературы.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3.Подбор литературы по теме проекта.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4.Выбор форм работы с детьми и родителями.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5.Составление плана работы.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II этап – основной (практический):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Проведение бесед.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2.Дидактические и речевые игры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Выставка детских рисунков.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Разработка и накопление методических материалов, разработка рекомендаций по проблеме.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Чтение художественной литературы, отгадывание загадок.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Инсценировка.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Просмотр презентации.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Слушание песен по теме проекта.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9. Консультации для родителей.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III этап — заключительный: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Обработка результатов по реализации проекта.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Интерактивная игра «Азбука правильного питания»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окончании проекта «Азбука правильного питания» деятельность в выбранном направлении будет продолжена в режимных моментах и в организации самостоятельной деятельности детей, а так же в работе с родителями, так как проблема правильного питания является актуальной в современном мире.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b/>
          <w:bCs/>
          <w:color w:val="000000"/>
          <w:sz w:val="23"/>
        </w:rPr>
        <w:t>Работа с родителями:</w:t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подбор информации по теме проекта, анкетирование «Правильно ли питается ваш ребенок», консультации для родителей «Как сформировать у ребенка привычку правильно питаться» «Еда в удовольствие», памятка правильного питания, мини-библиотека книг по теме проекта.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b/>
          <w:bCs/>
          <w:color w:val="000000"/>
          <w:sz w:val="23"/>
        </w:rPr>
        <w:t>Схема проекта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Социально-коммуникативное развитие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- Подбор информации по теме проекта.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Д/и «Готовим суп»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Инсценировка «Готовим обед»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Познавательное развитие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Экспериментальная деятельность «Угадай на вкус», «Почему темнеет яблоко», «Что может кока-кола»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Просмотр презентации «Из чего состоит наша пища»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Презентация проекта «Азбука правильного питания» с использованием интерактивной игры.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Речевое развитие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Беседа «Уроки правильного питания», «Польза овощей и фруктов», «Чем полезны молочные продукты»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Ситуативный разговор «Что мы едим»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Художественно - эстетическое развитие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Отгадывание загадок по теме проекта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Рисование «Моя любимая еда», «»Полезная пища»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Лепка «Витамины на тарелке»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Раскрашивание «Раскрась ту часть растения, которую едим»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Чтение художественной литературы </w:t>
      </w:r>
      <w:proofErr w:type="spellStart"/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К.Чуковский</w:t>
      </w:r>
      <w:proofErr w:type="spellEnd"/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«</w:t>
      </w:r>
      <w:proofErr w:type="spellStart"/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Федорино</w:t>
      </w:r>
      <w:proofErr w:type="spellEnd"/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горе», </w:t>
      </w:r>
      <w:proofErr w:type="spellStart"/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С.Михалков</w:t>
      </w:r>
      <w:proofErr w:type="spellEnd"/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«Про девочку, которая плохо кушала»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Слушание песен «Обжоры», «Дуэт Пончика и </w:t>
      </w:r>
      <w:proofErr w:type="spellStart"/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Сиропчика</w:t>
      </w:r>
      <w:proofErr w:type="spellEnd"/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», «Веселый огород», «О здоровом питании»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Изготовление альбома «О питании»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Физическое развитие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П/и «Разложи в корзины», «Съедобное –несъедобное»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Д/и «Что неправильно», «Полезно - вредно»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Ситуативный разговор «Что я ем» (меню словами дошкольника)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b/>
          <w:bCs/>
          <w:color w:val="000000"/>
          <w:sz w:val="23"/>
        </w:rPr>
        <w:t>Ожидаемые результаты.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У воспитанников сформируются знания о правильном питании, стремление вести здоровый образ жизни.</w:t>
      </w:r>
      <w:r w:rsidRPr="001054F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54F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Родители:</w:t>
      </w:r>
      <w:r w:rsidRPr="001054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Формирование активной жизненной позиции в желании и стремлении употреблять полезные продукты.</w:t>
      </w:r>
    </w:p>
    <w:sectPr w:rsidR="001054FC" w:rsidRPr="001054FC" w:rsidSect="00FF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4FC"/>
    <w:rsid w:val="001054FC"/>
    <w:rsid w:val="00195F43"/>
    <w:rsid w:val="002B2776"/>
    <w:rsid w:val="003712C0"/>
    <w:rsid w:val="00A05704"/>
    <w:rsid w:val="00A409FC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5C4AA-B84C-4A06-BE2E-57E05705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A4B"/>
  </w:style>
  <w:style w:type="paragraph" w:styleId="3">
    <w:name w:val="heading 3"/>
    <w:basedOn w:val="a"/>
    <w:link w:val="30"/>
    <w:uiPriority w:val="9"/>
    <w:qFormat/>
    <w:rsid w:val="00105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4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054FC"/>
    <w:rPr>
      <w:b/>
      <w:bCs/>
    </w:rPr>
  </w:style>
  <w:style w:type="character" w:customStyle="1" w:styleId="v3936d08e">
    <w:name w:val="v3936d08e"/>
    <w:basedOn w:val="a0"/>
    <w:rsid w:val="001054FC"/>
  </w:style>
  <w:style w:type="character" w:customStyle="1" w:styleId="ksblok">
    <w:name w:val="ks_blok"/>
    <w:basedOn w:val="a0"/>
    <w:rsid w:val="001054FC"/>
  </w:style>
  <w:style w:type="character" w:customStyle="1" w:styleId="ksptitle">
    <w:name w:val="ks_ptitle"/>
    <w:basedOn w:val="a0"/>
    <w:rsid w:val="001054FC"/>
  </w:style>
  <w:style w:type="paragraph" w:styleId="a4">
    <w:name w:val="Balloon Text"/>
    <w:basedOn w:val="a"/>
    <w:link w:val="a5"/>
    <w:uiPriority w:val="99"/>
    <w:semiHidden/>
    <w:unhideWhenUsed/>
    <w:rsid w:val="0010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8</cp:revision>
  <cp:lastPrinted>2022-12-14T03:16:00Z</cp:lastPrinted>
  <dcterms:created xsi:type="dcterms:W3CDTF">2022-12-11T14:30:00Z</dcterms:created>
  <dcterms:modified xsi:type="dcterms:W3CDTF">2022-12-30T08:24:00Z</dcterms:modified>
</cp:coreProperties>
</file>