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97" w:rsidRPr="007E70BB" w:rsidRDefault="008D2A97" w:rsidP="008D2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0B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8D2A97" w:rsidRPr="007E70BB" w:rsidRDefault="008D2A97" w:rsidP="008D2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0BB">
        <w:rPr>
          <w:rFonts w:ascii="Times New Roman" w:hAnsi="Times New Roman" w:cs="Times New Roman"/>
          <w:sz w:val="28"/>
          <w:szCs w:val="28"/>
        </w:rPr>
        <w:t xml:space="preserve">Самарской области основная общеобразовательная школа №11 </w:t>
      </w:r>
    </w:p>
    <w:p w:rsidR="008D2A97" w:rsidRPr="007E70BB" w:rsidRDefault="008D2A97" w:rsidP="008D2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0BB">
        <w:rPr>
          <w:rFonts w:ascii="Times New Roman" w:hAnsi="Times New Roman" w:cs="Times New Roman"/>
          <w:sz w:val="28"/>
          <w:szCs w:val="28"/>
        </w:rPr>
        <w:t xml:space="preserve">имени Героев воинов – интернационалистов города Новокуйбышевска городского округа Новокуйбышевск Самарской области </w:t>
      </w:r>
    </w:p>
    <w:p w:rsidR="008D2A97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0BB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«Лужайка»</w:t>
      </w:r>
    </w:p>
    <w:p w:rsidR="008D2A97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97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97" w:rsidRPr="00D97C01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7C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7C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97C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    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3D6FFA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6F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наставничества</w:t>
      </w:r>
    </w:p>
    <w:p w:rsidR="008D2A97" w:rsidRPr="003D6FFA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6F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молодым специалистом</w:t>
      </w:r>
    </w:p>
    <w:p w:rsidR="008D2A97" w:rsidRPr="003D6FFA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6F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Мамоновой Ольгой Юрьевной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ind w:left="3490" w:right="387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 xml:space="preserve">                                                       </w:t>
      </w:r>
      <w:r w:rsidRPr="00D97C01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 </w:t>
      </w:r>
      <w:r w:rsidRPr="003D6FF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наставник </w:t>
      </w:r>
    </w:p>
    <w:p w:rsidR="008D2A97" w:rsidRPr="003947C7" w:rsidRDefault="008D2A97" w:rsidP="008D2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Серяева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94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Лариса Михайловна</w:t>
      </w:r>
    </w:p>
    <w:p w:rsidR="008D2A97" w:rsidRPr="00D97C01" w:rsidRDefault="008D2A97" w:rsidP="008D2A97">
      <w:pPr>
        <w:shd w:val="clear" w:color="auto" w:fill="FFFFFF"/>
        <w:spacing w:after="0" w:line="240" w:lineRule="auto"/>
        <w:ind w:left="538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D2A97" w:rsidRPr="00D97C01" w:rsidRDefault="008D2A97" w:rsidP="008D2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7C01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8D2A97" w:rsidRDefault="008D2A97" w:rsidP="008D2A97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2A97" w:rsidRDefault="008D2A97" w:rsidP="008D2A97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4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Новокуйбышевск </w:t>
      </w:r>
    </w:p>
    <w:p w:rsidR="008D2A97" w:rsidRDefault="008D2A97" w:rsidP="008D2A97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2A97" w:rsidRPr="003947C7" w:rsidRDefault="008D2A97" w:rsidP="008D2A97">
      <w:pPr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D2A97" w:rsidRPr="00131702" w:rsidRDefault="008D2A97" w:rsidP="008D2A97">
      <w:pPr>
        <w:shd w:val="clear" w:color="auto" w:fill="FFFFFF"/>
        <w:spacing w:after="0" w:line="240" w:lineRule="auto"/>
        <w:ind w:right="3219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3170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Пояснительная записка</w:t>
      </w:r>
    </w:p>
    <w:p w:rsidR="008D2A97" w:rsidRPr="00131702" w:rsidRDefault="008D2A97" w:rsidP="008D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17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D2A97" w:rsidRPr="00131702" w:rsidRDefault="008D2A97" w:rsidP="008D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Молодые специалисты, приходя работать в дошкольные учреждения, сталкиваются с рядом проблем и часто испытывают трудности вхождения в трудовую деятельность и педагогический коллектив. Поэтому в нашем педагогическом коллективе работа с молодыми педагогами построена в форме наставничества, что позволяет молодому специалисту быстро адаптироваться к работе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 Очень важно с самого первого дня трудовой деятельности грамотно выстроить работу с молодым специалистом. Это является одним из успешных факторов быстрого и качественного вхождения педагога в профессиональную среду. Большое значение в этот период имеет морально-психологический климат, атмосфера взаимопонимания, нравственная основа коллектива. </w:t>
      </w:r>
    </w:p>
    <w:p w:rsidR="008D2A97" w:rsidRPr="00131702" w:rsidRDefault="008D2A97" w:rsidP="008D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Цель:</w:t>
      </w:r>
      <w:r w:rsidRPr="001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работы и профессионального роста молодого специалиста, способствующих снижению порога адаптации и успешному вхождению в профессиональную деятельность молодого педагога. </w:t>
      </w:r>
    </w:p>
    <w:p w:rsidR="008D2A97" w:rsidRPr="00131702" w:rsidRDefault="008D2A97" w:rsidP="008D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Задачи:</w:t>
      </w:r>
      <w:r w:rsidRPr="001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психолого-педагогической культуры молодого педагога; </w:t>
      </w:r>
    </w:p>
    <w:p w:rsidR="008D2A97" w:rsidRDefault="008D2A97" w:rsidP="008D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упрощенной адаптации молодых специалистов в коллективе детского сада, поддержка педагога в процессе адаптации эмоционально, укрепление веры педагога в себя; совместное планирование работы с молодым педагогом.</w:t>
      </w:r>
    </w:p>
    <w:p w:rsidR="008D2A97" w:rsidRPr="00DB1DC8" w:rsidRDefault="008D2A97" w:rsidP="008D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97" w:rsidRPr="00131702" w:rsidRDefault="008D2A97" w:rsidP="008D2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131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D2A97" w:rsidRPr="00486C1D" w:rsidRDefault="008D2A97" w:rsidP="008D2A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</w:t>
      </w:r>
      <w:proofErr w:type="gramEnd"/>
      <w:r w:rsidRP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 начинающего педагога в учреждении.</w:t>
      </w:r>
    </w:p>
    <w:p w:rsidR="008D2A97" w:rsidRPr="00486C1D" w:rsidRDefault="008D2A97" w:rsidP="008D2A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практических, индивидуальных, самостоятельных навыков молодого педагога.</w:t>
      </w:r>
    </w:p>
    <w:p w:rsidR="008D2A97" w:rsidRPr="00486C1D" w:rsidRDefault="008D2A97" w:rsidP="008D2A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психологии.</w:t>
      </w:r>
    </w:p>
    <w:p w:rsidR="008D2A97" w:rsidRPr="00486C1D" w:rsidRDefault="008D2A97" w:rsidP="008D2A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планировать и анализировать работу воспитателя  в работе с детьми младшего дошкольного возраста (календарно-тематическое планирование,</w:t>
      </w:r>
      <w:r w:rsidRPr="00486C1D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перспективное планирование, циклограмма деятельности воспитателя, годовой план работы,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план-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сетка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неделю,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месяц, адаптационные карты);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8D2A97" w:rsidRPr="00486C1D" w:rsidRDefault="008D2A97" w:rsidP="008D2A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преподавания.</w:t>
      </w:r>
    </w:p>
    <w:p w:rsidR="008D2A97" w:rsidRDefault="008D2A97" w:rsidP="008D2A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инновационных педагогических технологий.</w:t>
      </w:r>
    </w:p>
    <w:p w:rsidR="008D2A97" w:rsidRPr="00FE2007" w:rsidRDefault="008D2A97" w:rsidP="008D2A9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Навыки:</w:t>
      </w:r>
      <w:r w:rsidRPr="00FE200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разработки</w:t>
      </w:r>
      <w:r w:rsidRPr="00FE200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примерной</w:t>
      </w:r>
      <w:r w:rsidRPr="00FE200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рабочей</w:t>
      </w:r>
      <w:r w:rsidRPr="00FE200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r w:rsidRPr="00FE200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воспитателя; консультирования</w:t>
      </w:r>
      <w:r w:rsidRPr="00FE2007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FE2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родителей; </w:t>
      </w:r>
    </w:p>
    <w:p w:rsidR="008D2A97" w:rsidRPr="00DB1DC8" w:rsidRDefault="008D2A97" w:rsidP="008D2A97">
      <w:pPr>
        <w:pStyle w:val="a3"/>
        <w:shd w:val="clear" w:color="auto" w:fill="FFFFFF"/>
        <w:spacing w:after="0" w:line="240" w:lineRule="auto"/>
        <w:ind w:right="4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1DC8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DB1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диагностической</w:t>
      </w:r>
      <w:r w:rsidRPr="00DB1DC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B1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деятельности;</w:t>
      </w:r>
      <w:r w:rsidRPr="00DB1DC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</w:p>
    <w:p w:rsidR="008D2A97" w:rsidRDefault="008D2A97" w:rsidP="008D2A97">
      <w:pPr>
        <w:pStyle w:val="a3"/>
        <w:shd w:val="clear" w:color="auto" w:fill="FFFFFF"/>
        <w:spacing w:after="0" w:line="240" w:lineRule="auto"/>
        <w:ind w:right="4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DC8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B1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ведения</w:t>
      </w:r>
      <w:r w:rsidRPr="00DB1DC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B1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организационно-методической</w:t>
      </w:r>
      <w:r w:rsidRPr="00DB1DC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DB1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работы, игровая деятельность.</w:t>
      </w:r>
    </w:p>
    <w:p w:rsidR="008D2A97" w:rsidRPr="00DB1DC8" w:rsidRDefault="008D2A97" w:rsidP="008D2A97">
      <w:pPr>
        <w:pStyle w:val="a3"/>
        <w:shd w:val="clear" w:color="auto" w:fill="FFFFFF"/>
        <w:spacing w:after="0" w:line="240" w:lineRule="auto"/>
        <w:ind w:right="44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</w:pPr>
      <w:r w:rsidRPr="00DB1D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и методы</w:t>
      </w:r>
      <w:r w:rsidRPr="00DB1DC8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  <w:r w:rsidRPr="00DB1D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молодым педагогом</w:t>
      </w:r>
      <w:r w:rsidRPr="00DB1D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DB1DC8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</w:p>
    <w:p w:rsidR="008D2A97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индивидуальное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консультирование;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8D2A97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D8498F">
        <w:rPr>
          <w:rFonts w:ascii="Times New Roman" w:hAnsi="Times New Roman" w:cs="Times New Roman"/>
          <w:sz w:val="28"/>
          <w:szCs w:val="28"/>
        </w:rPr>
        <w:t xml:space="preserve"> по выявлен</w:t>
      </w:r>
      <w:r>
        <w:rPr>
          <w:rFonts w:ascii="Times New Roman" w:hAnsi="Times New Roman" w:cs="Times New Roman"/>
          <w:sz w:val="28"/>
          <w:szCs w:val="28"/>
        </w:rPr>
        <w:t xml:space="preserve">ию основных трудностей,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</w:t>
      </w:r>
      <w:r w:rsidRPr="00D8498F">
        <w:rPr>
          <w:rFonts w:ascii="Times New Roman" w:hAnsi="Times New Roman" w:cs="Times New Roman"/>
          <w:sz w:val="28"/>
          <w:szCs w:val="28"/>
        </w:rPr>
        <w:t>птированности</w:t>
      </w:r>
      <w:proofErr w:type="spellEnd"/>
      <w:r w:rsidRPr="00D8498F">
        <w:rPr>
          <w:rFonts w:ascii="Times New Roman" w:hAnsi="Times New Roman" w:cs="Times New Roman"/>
          <w:sz w:val="28"/>
          <w:szCs w:val="28"/>
        </w:rPr>
        <w:t xml:space="preserve"> в коллективе и удовлетворенности результатами собственного труда;</w:t>
      </w:r>
    </w:p>
    <w:p w:rsidR="008D2A97" w:rsidRPr="009A05FA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нормативной</w:t>
      </w:r>
      <w:r w:rsidRPr="00486C1D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документации; </w:t>
      </w:r>
    </w:p>
    <w:p w:rsidR="008D2A97" w:rsidRPr="009A05FA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D8498F">
        <w:rPr>
          <w:rFonts w:ascii="Times New Roman" w:hAnsi="Times New Roman" w:cs="Times New Roman"/>
          <w:sz w:val="28"/>
          <w:szCs w:val="28"/>
        </w:rPr>
        <w:t xml:space="preserve">совместная работа наставника и работника; </w:t>
      </w:r>
    </w:p>
    <w:p w:rsidR="008D2A97" w:rsidRPr="009A05FA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9A05FA">
        <w:rPr>
          <w:rFonts w:ascii="Times New Roman" w:hAnsi="Times New Roman" w:cs="Times New Roman"/>
          <w:sz w:val="28"/>
          <w:szCs w:val="28"/>
        </w:rPr>
        <w:t>привлечение  к участию в активных формах по обмену опытом работы: семинарах, конкурсах, конференциях,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занятиях, мастер-классах и т.д.</w:t>
      </w:r>
      <w:r w:rsidRPr="009A05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2A97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осуществление совместной и самостоятельной деятельности воспитателей с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детьми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процессе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режимных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моментов;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8D2A97" w:rsidRPr="009A05FA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родительских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собраний,</w:t>
      </w:r>
      <w:r w:rsidRPr="009A05F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9A05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консультаций; </w:t>
      </w:r>
    </w:p>
    <w:p w:rsidR="008D2A97" w:rsidRPr="005E0B0B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48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посещение мероприятий в других образовательных учреждениях.</w:t>
      </w:r>
    </w:p>
    <w:p w:rsidR="008D2A97" w:rsidRPr="00486C1D" w:rsidRDefault="008D2A97" w:rsidP="008D2A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</w:p>
    <w:p w:rsidR="008D2A97" w:rsidRDefault="008D2A97" w:rsidP="008D2A97">
      <w:pPr>
        <w:shd w:val="clear" w:color="auto" w:fill="FFFFFF"/>
        <w:spacing w:after="0" w:line="240" w:lineRule="auto"/>
        <w:ind w:left="360"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b/>
          <w:sz w:val="28"/>
          <w:szCs w:val="28"/>
        </w:rPr>
        <w:t>Основные предметные области в работе</w:t>
      </w:r>
      <w:r w:rsidRPr="009A05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молодым педагогом</w:t>
      </w:r>
      <w:r w:rsidRPr="00DB1D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DB1DC8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lang w:eastAsia="ru-RU"/>
        </w:rPr>
        <w:t> </w:t>
      </w:r>
    </w:p>
    <w:p w:rsidR="008D2A9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A0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9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программа; </w:t>
      </w:r>
    </w:p>
    <w:p w:rsidR="008D2A97" w:rsidRPr="009A05FA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 xml:space="preserve">календарно тематическое планирование; </w:t>
      </w:r>
    </w:p>
    <w:p w:rsidR="008D2A9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>задачи НОД (образовательная, развивающая, воспитательная);</w:t>
      </w:r>
    </w:p>
    <w:p w:rsidR="008D2A97" w:rsidRPr="009A05FA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 xml:space="preserve">методические требования к современному занятию; </w:t>
      </w:r>
    </w:p>
    <w:p w:rsidR="008D2A97" w:rsidRPr="00FE200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 xml:space="preserve">соответствие методов обучения формам организации занятия; </w:t>
      </w:r>
    </w:p>
    <w:p w:rsidR="008D2A9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>соблюдение на занятии санитарно-гигиенических требований к обучению;</w:t>
      </w:r>
    </w:p>
    <w:p w:rsidR="008D2A9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>основная документация;</w:t>
      </w:r>
    </w:p>
    <w:p w:rsidR="008D2A97" w:rsidRPr="00FE200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 xml:space="preserve">различные формы и методы организации свободной деятельности воспитанников; </w:t>
      </w:r>
    </w:p>
    <w:p w:rsidR="008D2A97" w:rsidRDefault="008D2A97" w:rsidP="008D2A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  <w:r w:rsidRPr="009A05FA">
        <w:rPr>
          <w:rFonts w:ascii="Times New Roman" w:hAnsi="Times New Roman" w:cs="Times New Roman"/>
          <w:sz w:val="28"/>
          <w:szCs w:val="28"/>
        </w:rPr>
        <w:t>адаптация к корпоративной культуре, усвоение лучших традиций коллектива и правил поведения на образовательной программе дошкольного образования.</w:t>
      </w:r>
    </w:p>
    <w:p w:rsidR="008D2A97" w:rsidRPr="009A05FA" w:rsidRDefault="008D2A97" w:rsidP="008D2A97">
      <w:pPr>
        <w:pStyle w:val="a3"/>
        <w:shd w:val="clear" w:color="auto" w:fill="FFFFFF"/>
        <w:spacing w:after="0" w:line="240" w:lineRule="auto"/>
        <w:ind w:right="433"/>
        <w:jc w:val="both"/>
        <w:rPr>
          <w:rFonts w:ascii="Times New Roman" w:hAnsi="Times New Roman" w:cs="Times New Roman"/>
          <w:sz w:val="28"/>
          <w:szCs w:val="28"/>
        </w:rPr>
      </w:pPr>
    </w:p>
    <w:p w:rsidR="008D2A97" w:rsidRDefault="008D2A97" w:rsidP="008D2A9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B1D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ПЕРСПЕКТИВНЫЙ ПЛАН РАБОТЫ </w:t>
      </w:r>
    </w:p>
    <w:p w:rsidR="008D2A97" w:rsidRPr="00196493" w:rsidRDefault="008D2A97" w:rsidP="008D2A97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наставника</w:t>
      </w:r>
      <w:r w:rsidRPr="00DB1D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</w:t>
      </w:r>
      <w:r w:rsidRPr="001964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воспитателя с молодым специалистом</w:t>
      </w:r>
    </w:p>
    <w:p w:rsidR="008D2A97" w:rsidRDefault="008D2A97" w:rsidP="008D2A9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2021-2022</w:t>
      </w:r>
      <w:r w:rsidRPr="00DB1D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уч. год</w:t>
      </w:r>
    </w:p>
    <w:p w:rsidR="008D2A97" w:rsidRPr="00DB1DC8" w:rsidRDefault="008D2A97" w:rsidP="008D2A97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D2A97" w:rsidRPr="00D97C01" w:rsidRDefault="008D2A97" w:rsidP="008D2A9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486C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работы:</w:t>
      </w:r>
      <w:r w:rsidRPr="00D9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профессиональных умений и навыков молодого специалиста.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86C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8D2A97" w:rsidRPr="00486C1D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оказание методической помощи молодому специалисту в повышении уровня организации </w:t>
      </w:r>
      <w:proofErr w:type="spellStart"/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-образовательной деятельности;</w:t>
      </w:r>
    </w:p>
    <w:p w:rsidR="008D2A97" w:rsidRPr="00486C1D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изучение нормативно-правовой документации;</w:t>
      </w:r>
    </w:p>
    <w:p w:rsidR="008D2A97" w:rsidRPr="00E27156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 в ведении документации воспитателя (перспективный и календарный план </w:t>
      </w:r>
      <w:proofErr w:type="spellStart"/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486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-образовательной работы, план по самообразованию, мониторинг и т.д.);</w:t>
      </w:r>
    </w:p>
    <w:p w:rsidR="008D2A97" w:rsidRPr="00E27156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форм и методов в работе с детьми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младшего возраста</w:t>
      </w: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D2A97" w:rsidRPr="00E27156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организация НОД, помощь в постановке целей и задач;</w:t>
      </w:r>
    </w:p>
    <w:p w:rsidR="008D2A97" w:rsidRPr="00E27156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здоровье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сберегающих технологий во время НОД и других режимных моментах;</w:t>
      </w:r>
    </w:p>
    <w:p w:rsidR="008D2A97" w:rsidRPr="00E27156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механизм использования дидактического и наглядного материала;</w:t>
      </w:r>
    </w:p>
    <w:p w:rsidR="008D2A97" w:rsidRPr="00E27156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углубленное изучение инновационных технологий;</w:t>
      </w:r>
    </w:p>
    <w:p w:rsidR="008D2A97" w:rsidRPr="005E0B0B" w:rsidRDefault="008D2A97" w:rsidP="008D2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271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вопросы организации работы с родителями.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8D2A97" w:rsidRPr="005E0B0B" w:rsidRDefault="008D2A97" w:rsidP="008D2A9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Style w:val="a4"/>
        <w:tblW w:w="175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110"/>
        <w:gridCol w:w="3828"/>
        <w:gridCol w:w="3158"/>
        <w:gridCol w:w="3158"/>
      </w:tblGrid>
      <w:tr w:rsidR="008D2A97" w:rsidTr="006415F9">
        <w:trPr>
          <w:gridAfter w:val="2"/>
          <w:wAfter w:w="6316" w:type="dxa"/>
        </w:trPr>
        <w:tc>
          <w:tcPr>
            <w:tcW w:w="1134" w:type="dxa"/>
          </w:tcPr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127" w:type="dxa"/>
          </w:tcPr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7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4110" w:type="dxa"/>
          </w:tcPr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7F2F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3828" w:type="dxa"/>
          </w:tcPr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7F2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8D2A97" w:rsidTr="006415F9">
        <w:trPr>
          <w:gridAfter w:val="2"/>
          <w:wAfter w:w="6316" w:type="dxa"/>
        </w:trPr>
        <w:tc>
          <w:tcPr>
            <w:tcW w:w="1134" w:type="dxa"/>
            <w:vMerge w:val="restart"/>
          </w:tcPr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Н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Я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Б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Ь</w:t>
            </w: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8317D4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110" w:type="dxa"/>
          </w:tcPr>
          <w:p w:rsidR="008D2A97" w:rsidRPr="008317D4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 специалистом. Основные проблемы начинающего педагога.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льно-значимые качества педагога»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>; 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педагогической направленности педагогов. </w:t>
            </w:r>
          </w:p>
          <w:p w:rsidR="008D2A97" w:rsidRPr="008317D4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4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– программа –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планирование. </w:t>
            </w:r>
          </w:p>
          <w:p w:rsidR="008D2A97" w:rsidRPr="008317D4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7D4">
              <w:rPr>
                <w:rFonts w:ascii="Times New Roman" w:hAnsi="Times New Roman" w:cs="Times New Roman"/>
                <w:i/>
                <w:sz w:val="24"/>
                <w:szCs w:val="24"/>
              </w:rPr>
              <w:t>Выбор темы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самообразования. </w:t>
            </w:r>
            <w:r w:rsidRPr="008317D4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молодым педагогом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 xml:space="preserve"> вводных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анятий педагогов высшей </w:t>
            </w:r>
            <w:r w:rsidRPr="008317D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8D2A97" w:rsidTr="006415F9">
        <w:trPr>
          <w:gridAfter w:val="2"/>
          <w:wAfter w:w="6316" w:type="dxa"/>
          <w:trHeight w:val="2355"/>
        </w:trPr>
        <w:tc>
          <w:tcPr>
            <w:tcW w:w="1134" w:type="dxa"/>
            <w:vMerge/>
          </w:tcPr>
          <w:p w:rsidR="008D2A97" w:rsidRPr="008317D4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Pr="00226181">
              <w:rPr>
                <w:rFonts w:ascii="Times New Roman" w:hAnsi="Times New Roman" w:cs="Times New Roman"/>
                <w:sz w:val="24"/>
                <w:szCs w:val="24"/>
              </w:rPr>
              <w:t>е документы в дошкольном образовании</w:t>
            </w:r>
          </w:p>
        </w:tc>
        <w:tc>
          <w:tcPr>
            <w:tcW w:w="4110" w:type="dxa"/>
          </w:tcPr>
          <w:p w:rsidR="008D2A97" w:rsidRDefault="008D2A97" w:rsidP="006415F9"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деятельность ДОУ</w:t>
            </w:r>
            <w:r>
              <w:t>:</w:t>
            </w:r>
          </w:p>
          <w:p w:rsidR="008D2A97" w:rsidRPr="00660568" w:rsidRDefault="008D2A97" w:rsidP="006415F9"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«Об образовании»; 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ФГОС;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«Об основных гарантиях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 РФ</w:t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Конвенцией ООН о правах ребёнка; 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>эпидемиологическими правилами и нормативами для ДОУ;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Уставом учреждения;</w:t>
            </w:r>
          </w:p>
          <w:p w:rsidR="008D2A97" w:rsidRPr="00660568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6056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Локальными актами учреждения.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8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 w:rsidRPr="002261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основные определения из «Закона об образовании РФ»</w:t>
            </w:r>
            <w:r w:rsidRPr="00226181">
              <w:rPr>
                <w:rFonts w:ascii="Times New Roman" w:hAnsi="Times New Roman" w:cs="Times New Roman"/>
                <w:sz w:val="24"/>
                <w:szCs w:val="24"/>
              </w:rPr>
              <w:t xml:space="preserve">, приемлемые дошкольному образованию </w:t>
            </w:r>
            <w:r w:rsidRPr="0022618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2:</w:t>
            </w:r>
            <w:r w:rsidRPr="0022618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памятку для родителей о правах ребенка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A97" w:rsidRPr="00226181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181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3:</w:t>
            </w:r>
            <w:r w:rsidRPr="00226181">
              <w:rPr>
                <w:rFonts w:ascii="Times New Roman" w:hAnsi="Times New Roman" w:cs="Times New Roman"/>
                <w:sz w:val="24"/>
                <w:szCs w:val="24"/>
              </w:rPr>
              <w:t xml:space="preserve"> пункты 2.6. и 2.7 ФГОС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97" w:rsidTr="006415F9">
        <w:trPr>
          <w:gridAfter w:val="2"/>
          <w:wAfter w:w="6316" w:type="dxa"/>
          <w:trHeight w:val="4530"/>
        </w:trPr>
        <w:tc>
          <w:tcPr>
            <w:tcW w:w="1134" w:type="dxa"/>
            <w:vMerge w:val="restart"/>
          </w:tcPr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Pr="008317D4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К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Я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Б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Ь</w:t>
            </w:r>
            <w:r w:rsidRPr="00A3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</w:tcPr>
          <w:p w:rsidR="008D2A97" w:rsidRPr="00F9272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в дошкольном образовании</w:t>
            </w:r>
          </w:p>
        </w:tc>
        <w:tc>
          <w:tcPr>
            <w:tcW w:w="4110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«комплексные»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программы.</w:t>
            </w:r>
          </w:p>
          <w:p w:rsidR="008D2A97" w:rsidRPr="00F92722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Обзор современных образовательных программ для детей дошкольного возраста (сообщение).</w:t>
            </w:r>
          </w:p>
        </w:tc>
        <w:tc>
          <w:tcPr>
            <w:tcW w:w="3828" w:type="dxa"/>
          </w:tcPr>
          <w:p w:rsidR="008D2A97" w:rsidRPr="00F9272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карточку: выбрать и выписать плюсы и минусы любой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выделить и подчеркнуть главные мысли; продумать и записать 3–4 вопроса по проблеме заметки. Карточку оформить на альбомном листе, подписать (№ группы, фамилия, имя, отчество воспитателя) – к занятию </w:t>
            </w:r>
            <w:r w:rsidRPr="00F9272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посещения занятий молодого специалиста наставником с целью оказания ему методической помощи.</w:t>
            </w:r>
          </w:p>
        </w:tc>
      </w:tr>
      <w:tr w:rsidR="008D2A97" w:rsidTr="006415F9">
        <w:trPr>
          <w:gridAfter w:val="2"/>
          <w:wAfter w:w="6316" w:type="dxa"/>
          <w:trHeight w:val="2681"/>
        </w:trPr>
        <w:tc>
          <w:tcPr>
            <w:tcW w:w="1134" w:type="dxa"/>
            <w:vMerge/>
          </w:tcPr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97306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>кая диагностика в ДОУ</w:t>
            </w:r>
          </w:p>
        </w:tc>
        <w:tc>
          <w:tcPr>
            <w:tcW w:w="4110" w:type="dxa"/>
          </w:tcPr>
          <w:p w:rsidR="008D2A97" w:rsidRPr="0097306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―диагностика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>Задачи и направления педагогической диагностики.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 xml:space="preserve"> Этапы педагогической диагностики. Требования ФГОС.</w:t>
            </w:r>
          </w:p>
        </w:tc>
        <w:tc>
          <w:tcPr>
            <w:tcW w:w="3828" w:type="dxa"/>
          </w:tcPr>
          <w:p w:rsidR="008D2A97" w:rsidRPr="0097306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F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уровень культурно-гигиенических навыков у детей своей возрастной группы с помощью дневника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r w:rsidRPr="00F535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анализ документации по педагогической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73062">
              <w:rPr>
                <w:rFonts w:ascii="Times New Roman" w:hAnsi="Times New Roman" w:cs="Times New Roman"/>
                <w:sz w:val="24"/>
                <w:szCs w:val="24"/>
              </w:rPr>
              <w:t>: заполнение табличных форм по разделу программы «Мониторинг»</w:t>
            </w:r>
          </w:p>
        </w:tc>
      </w:tr>
      <w:tr w:rsidR="008D2A97" w:rsidTr="006415F9">
        <w:trPr>
          <w:gridAfter w:val="2"/>
          <w:wAfter w:w="6316" w:type="dxa"/>
          <w:trHeight w:val="2490"/>
        </w:trPr>
        <w:tc>
          <w:tcPr>
            <w:tcW w:w="1134" w:type="dxa"/>
            <w:vMerge w:val="restart"/>
          </w:tcPr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</w:t>
            </w: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Я</w:t>
            </w: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Б</w:t>
            </w: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Ь</w:t>
            </w: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Pr="008317D4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D2A97" w:rsidRPr="00DA2AD8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ьного процесса в ДОУ</w:t>
            </w:r>
          </w:p>
        </w:tc>
        <w:tc>
          <w:tcPr>
            <w:tcW w:w="4110" w:type="dxa"/>
          </w:tcPr>
          <w:p w:rsidR="008D2A97" w:rsidRPr="00DA2AD8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</w:t>
            </w:r>
            <w:proofErr w:type="spellStart"/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ДОУ.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Виды планирования в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8D2A97" w:rsidRPr="005B7020" w:rsidRDefault="008D2A97" w:rsidP="00641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AD8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 1: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плана работы по теме самообразования на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D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2: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анализ документации по планированию </w:t>
            </w:r>
            <w:proofErr w:type="spellStart"/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группах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A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  <w:r w:rsidRPr="00DA2AD8">
              <w:rPr>
                <w:rFonts w:ascii="Times New Roman" w:hAnsi="Times New Roman" w:cs="Times New Roman"/>
                <w:sz w:val="24"/>
                <w:szCs w:val="24"/>
              </w:rPr>
              <w:t>по заполнению маршрутного листа</w:t>
            </w:r>
          </w:p>
        </w:tc>
      </w:tr>
      <w:tr w:rsidR="008D2A97" w:rsidTr="006415F9">
        <w:trPr>
          <w:gridAfter w:val="2"/>
          <w:wAfter w:w="6316" w:type="dxa"/>
          <w:trHeight w:val="255"/>
        </w:trPr>
        <w:tc>
          <w:tcPr>
            <w:tcW w:w="1134" w:type="dxa"/>
            <w:vMerge/>
          </w:tcPr>
          <w:p w:rsidR="008D2A97" w:rsidRPr="0022618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в ДОУ</w:t>
            </w:r>
          </w:p>
        </w:tc>
        <w:tc>
          <w:tcPr>
            <w:tcW w:w="4110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Виды занятий. </w:t>
            </w:r>
          </w:p>
          <w:p w:rsidR="008D2A97" w:rsidRPr="00255882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Этапы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конспектов для детей младшего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Самоанализ занятия, типы занятий, формы занятий.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конспект занятия по любому разделу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D2A97" w:rsidRPr="00255882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анализ фрагментов занятий с детьми дошкольного возраста. </w:t>
            </w: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самоанализа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97" w:rsidTr="006415F9">
        <w:trPr>
          <w:gridAfter w:val="2"/>
          <w:wAfter w:w="6316" w:type="dxa"/>
        </w:trPr>
        <w:tc>
          <w:tcPr>
            <w:tcW w:w="1134" w:type="dxa"/>
            <w:vMerge w:val="restart"/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Ь</w:t>
            </w: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Pr="00A37F2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адаптации детей в ДОУ</w:t>
            </w:r>
          </w:p>
        </w:tc>
        <w:tc>
          <w:tcPr>
            <w:tcW w:w="4110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2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«адаптация», степени адаптации.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B7020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особенности детей в период адаптации.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B7020">
              <w:rPr>
                <w:rFonts w:ascii="Times New Roman" w:hAnsi="Times New Roman" w:cs="Times New Roman"/>
                <w:sz w:val="24"/>
                <w:szCs w:val="24"/>
              </w:rPr>
              <w:t>Формы и методы, облегчающие адаптивность детей в ДОУ.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2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«День легкой адаптации»</w:t>
            </w:r>
            <w:r w:rsidRPr="005B702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своей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7" w:rsidRDefault="008D2A97" w:rsidP="006415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A97" w:rsidTr="006415F9">
        <w:trPr>
          <w:gridAfter w:val="2"/>
          <w:wAfter w:w="6316" w:type="dxa"/>
          <w:trHeight w:val="2248"/>
        </w:trPr>
        <w:tc>
          <w:tcPr>
            <w:tcW w:w="1134" w:type="dxa"/>
            <w:vMerge/>
          </w:tcPr>
          <w:p w:rsidR="008D2A97" w:rsidRPr="008317D4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Психич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еское развитие детей дошкольног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о возраста</w:t>
            </w:r>
          </w:p>
        </w:tc>
        <w:tc>
          <w:tcPr>
            <w:tcW w:w="4110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азвития детей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четверт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пятого, шестого, седьмого года жизни.                                                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Учет особенностей физического и нервно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детей дошкольного возраста в работе воспитателя детского сада (обмен мнениями).</w:t>
            </w:r>
          </w:p>
        </w:tc>
        <w:tc>
          <w:tcPr>
            <w:tcW w:w="3828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02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психологический портрет детей своей группы с учетом выделения ярких психических особенностей данного возраста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A97" w:rsidTr="006415F9">
        <w:trPr>
          <w:gridAfter w:val="2"/>
          <w:wAfter w:w="6316" w:type="dxa"/>
          <w:trHeight w:val="1890"/>
        </w:trPr>
        <w:tc>
          <w:tcPr>
            <w:tcW w:w="1134" w:type="dxa"/>
            <w:vMerge w:val="restart"/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D2A97" w:rsidRPr="008317D4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7" w:type="dxa"/>
          </w:tcPr>
          <w:p w:rsidR="008D2A97" w:rsidRPr="006747D5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е обеспечение</w:t>
            </w:r>
          </w:p>
        </w:tc>
        <w:tc>
          <w:tcPr>
            <w:tcW w:w="4110" w:type="dxa"/>
          </w:tcPr>
          <w:p w:rsidR="008D2A97" w:rsidRPr="006747D5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повышении методической грамотности».</w:t>
            </w:r>
          </w:p>
        </w:tc>
        <w:tc>
          <w:tcPr>
            <w:tcW w:w="3828" w:type="dxa"/>
          </w:tcPr>
          <w:p w:rsidR="008D2A97" w:rsidRPr="00565933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7D5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глобальной сети Интернет по теме самообразования.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7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Практикум: </w:t>
            </w: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документацией творчески работающих педагогов. 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разработок.</w:t>
            </w:r>
          </w:p>
        </w:tc>
      </w:tr>
      <w:tr w:rsidR="008D2A97" w:rsidTr="006415F9">
        <w:trPr>
          <w:gridAfter w:val="2"/>
          <w:wAfter w:w="6316" w:type="dxa"/>
          <w:trHeight w:val="1139"/>
        </w:trPr>
        <w:tc>
          <w:tcPr>
            <w:tcW w:w="1134" w:type="dxa"/>
            <w:vMerge/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516CA1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воспитанников.</w:t>
            </w:r>
          </w:p>
        </w:tc>
        <w:tc>
          <w:tcPr>
            <w:tcW w:w="4110" w:type="dxa"/>
          </w:tcPr>
          <w:p w:rsidR="008D2A97" w:rsidRPr="00BB0314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в ДОО как средство взаимодействия педагогов ДОО, детей и родителей.</w:t>
            </w:r>
          </w:p>
        </w:tc>
        <w:tc>
          <w:tcPr>
            <w:tcW w:w="3828" w:type="dxa"/>
          </w:tcPr>
          <w:p w:rsidR="008D2A97" w:rsidRPr="00301306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мини - проекта по ПДД.</w:t>
            </w:r>
          </w:p>
          <w:p w:rsidR="008D2A97" w:rsidRPr="006747D5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A97" w:rsidTr="006415F9">
        <w:trPr>
          <w:gridAfter w:val="2"/>
          <w:wAfter w:w="6316" w:type="dxa"/>
          <w:trHeight w:val="276"/>
        </w:trPr>
        <w:tc>
          <w:tcPr>
            <w:tcW w:w="1134" w:type="dxa"/>
            <w:vMerge w:val="restart"/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Pr="00226181" w:rsidRDefault="008D2A97" w:rsidP="006415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4110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ДОУ по повышению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культуры родителей (консультация).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Роль педагога в организации взаимодействия ДОУ с семьями воспитанников (обмен мнениями).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Формы и методы изучения условий семейного воспитания ребенка (сообщение).</w:t>
            </w:r>
          </w:p>
        </w:tc>
        <w:tc>
          <w:tcPr>
            <w:tcW w:w="3828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Практикум: разработка тестов и анкет для родителей воспитанников, обработка результатов анкетирования и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разработки рекомендаций для родителей</w:t>
            </w:r>
            <w:r w:rsidRPr="004851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35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видеоотчёт для родителей о проделанной работе с детьми за неделю.</w:t>
            </w:r>
          </w:p>
        </w:tc>
      </w:tr>
      <w:tr w:rsidR="008D2A97" w:rsidTr="006415F9">
        <w:trPr>
          <w:gridAfter w:val="2"/>
          <w:wAfter w:w="6316" w:type="dxa"/>
          <w:trHeight w:val="1245"/>
        </w:trPr>
        <w:tc>
          <w:tcPr>
            <w:tcW w:w="1134" w:type="dxa"/>
            <w:vMerge/>
          </w:tcPr>
          <w:p w:rsidR="008D2A97" w:rsidRPr="0022618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46776F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и проведение родительски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х собраний в ДОУ</w:t>
            </w:r>
          </w:p>
        </w:tc>
        <w:tc>
          <w:tcPr>
            <w:tcW w:w="4110" w:type="dxa"/>
          </w:tcPr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труктура родительских собраний.                   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проведения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5882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25588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новых форм работы с родителями.</w:t>
            </w:r>
          </w:p>
          <w:p w:rsidR="008D2A97" w:rsidRPr="0025588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A97" w:rsidTr="006415F9">
        <w:trPr>
          <w:gridAfter w:val="2"/>
          <w:wAfter w:w="6316" w:type="dxa"/>
          <w:trHeight w:val="841"/>
        </w:trPr>
        <w:tc>
          <w:tcPr>
            <w:tcW w:w="1134" w:type="dxa"/>
            <w:vMerge w:val="restart"/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D2A97" w:rsidRPr="00226181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2A97" w:rsidRPr="00226181" w:rsidRDefault="008D2A97" w:rsidP="006415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>я среда в ДОУ</w:t>
            </w:r>
          </w:p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97" w:rsidRPr="00973062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-развивающая среда».</w:t>
            </w:r>
          </w:p>
          <w:p w:rsidR="008D2A97" w:rsidRPr="00973062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>Содержание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>развивающей среды для каждой возрастной группы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3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565933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требования к предметно-развивающей среде своей возрастной группы разработать и сделать предметы развивающей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своей возрастной группы в количестве 3-5 наименований. Презентовать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планёрке.</w:t>
            </w:r>
          </w:p>
          <w:p w:rsidR="008D2A97" w:rsidRPr="00973062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3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2:</w:t>
            </w:r>
            <w:r>
              <w:t xml:space="preserve"> 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сделать предметы развивающей среды для своей возрастной группы в количестве 3-5 наименований. Презентовать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планёрке.</w:t>
            </w:r>
          </w:p>
        </w:tc>
      </w:tr>
      <w:tr w:rsidR="008D2A97" w:rsidTr="006415F9">
        <w:trPr>
          <w:gridAfter w:val="2"/>
          <w:wAfter w:w="6316" w:type="dxa"/>
          <w:trHeight w:val="2957"/>
        </w:trPr>
        <w:tc>
          <w:tcPr>
            <w:tcW w:w="1134" w:type="dxa"/>
            <w:vMerge/>
          </w:tcPr>
          <w:p w:rsidR="008D2A97" w:rsidRPr="00226181" w:rsidRDefault="008D2A97" w:rsidP="006415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Default="008D2A97" w:rsidP="006415F9">
            <w:pPr>
              <w:pStyle w:val="TableParagraph"/>
              <w:ind w:left="0" w:righ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</w:t>
            </w:r>
          </w:p>
          <w:p w:rsidR="008D2A97" w:rsidRDefault="008D2A97" w:rsidP="006415F9">
            <w:pPr>
              <w:pStyle w:val="TableParagraph"/>
              <w:ind w:left="0" w:right="513"/>
              <w:rPr>
                <w:sz w:val="24"/>
                <w:szCs w:val="24"/>
              </w:rPr>
            </w:pPr>
          </w:p>
          <w:p w:rsidR="008D2A97" w:rsidRDefault="008D2A97" w:rsidP="006415F9">
            <w:pPr>
              <w:pStyle w:val="TableParagraph"/>
              <w:ind w:left="0" w:right="513"/>
              <w:rPr>
                <w:sz w:val="24"/>
                <w:szCs w:val="24"/>
              </w:rPr>
            </w:pPr>
          </w:p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при организации режимных моментов.</w:t>
            </w:r>
          </w:p>
          <w:p w:rsidR="008D2A97" w:rsidRPr="00430262" w:rsidRDefault="008D2A97" w:rsidP="006415F9">
            <w:pPr>
              <w:pStyle w:val="TableParagraph"/>
              <w:ind w:left="0" w:right="123"/>
              <w:rPr>
                <w:sz w:val="24"/>
                <w:szCs w:val="24"/>
              </w:rPr>
            </w:pPr>
            <w:r w:rsidRPr="00430262">
              <w:rPr>
                <w:sz w:val="24"/>
                <w:szCs w:val="24"/>
              </w:rPr>
              <w:t>Систематизировать знания об особенностях организации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62">
              <w:rPr>
                <w:rFonts w:ascii="Times New Roman" w:hAnsi="Times New Roman" w:cs="Times New Roman"/>
                <w:sz w:val="24"/>
                <w:szCs w:val="24"/>
              </w:rPr>
              <w:t>режимных моментов с детьми раннего возраста</w:t>
            </w:r>
          </w:p>
        </w:tc>
        <w:tc>
          <w:tcPr>
            <w:tcW w:w="3828" w:type="dxa"/>
          </w:tcPr>
          <w:p w:rsidR="008D2A97" w:rsidRPr="00430262" w:rsidRDefault="008D2A97" w:rsidP="006415F9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430262">
              <w:rPr>
                <w:sz w:val="24"/>
                <w:szCs w:val="24"/>
              </w:rPr>
              <w:t>Систематизировать знания об особенностях организации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262">
              <w:rPr>
                <w:rFonts w:ascii="Times New Roman" w:hAnsi="Times New Roman" w:cs="Times New Roman"/>
                <w:sz w:val="24"/>
                <w:szCs w:val="24"/>
              </w:rPr>
              <w:t>режимных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с детьми младшего дошкольного возраста.</w:t>
            </w:r>
          </w:p>
          <w:p w:rsidR="008D2A97" w:rsidRPr="00525AC4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Задание 1: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3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 с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30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Отметить нововведения.</w:t>
            </w:r>
          </w:p>
        </w:tc>
      </w:tr>
      <w:tr w:rsidR="008D2A97" w:rsidTr="006415F9">
        <w:trPr>
          <w:gridAfter w:val="2"/>
          <w:wAfter w:w="6316" w:type="dxa"/>
          <w:trHeight w:val="1684"/>
        </w:trPr>
        <w:tc>
          <w:tcPr>
            <w:tcW w:w="1134" w:type="dxa"/>
            <w:vMerge w:val="restart"/>
            <w:tcBorders>
              <w:top w:val="nil"/>
            </w:tcBorders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</w:p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</w:p>
          <w:p w:rsidR="008D2A97" w:rsidRPr="00226181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7" w:type="dxa"/>
          </w:tcPr>
          <w:p w:rsidR="008D2A97" w:rsidRPr="00935161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6">
              <w:rPr>
                <w:rFonts w:ascii="Times New Roman" w:hAnsi="Times New Roman" w:cs="Times New Roman"/>
                <w:sz w:val="24"/>
                <w:szCs w:val="24"/>
              </w:rPr>
              <w:t xml:space="preserve">Игра – ведущий вид деятельности дошкольников. </w:t>
            </w:r>
          </w:p>
          <w:p w:rsidR="008D2A97" w:rsidRPr="00935161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E501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организация и руководство творческими играми детей. </w:t>
            </w:r>
          </w:p>
          <w:p w:rsidR="008D2A97" w:rsidRPr="00935161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196">
              <w:rPr>
                <w:rFonts w:ascii="Times New Roman" w:hAnsi="Times New Roman" w:cs="Times New Roman"/>
                <w:sz w:val="24"/>
                <w:szCs w:val="24"/>
              </w:rPr>
              <w:t>Роль игры в развитии дошкольников.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0F">
              <w:rPr>
                <w:rFonts w:ascii="Times New Roman" w:hAnsi="Times New Roman" w:cs="Times New Roman"/>
                <w:sz w:val="24"/>
                <w:szCs w:val="24"/>
              </w:rPr>
              <w:t>Наблюдение за совместной игровой деятельностью молодого специалиста с последующим консультированием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97" w:rsidRPr="0048510F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0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 w:rsidRPr="00935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дидактическую игру  по познавательному развитию.</w:t>
            </w:r>
          </w:p>
        </w:tc>
      </w:tr>
      <w:tr w:rsidR="008D2A97" w:rsidTr="006415F9">
        <w:trPr>
          <w:gridAfter w:val="2"/>
          <w:wAfter w:w="6316" w:type="dxa"/>
          <w:trHeight w:val="1693"/>
        </w:trPr>
        <w:tc>
          <w:tcPr>
            <w:tcW w:w="1134" w:type="dxa"/>
            <w:vMerge/>
            <w:tcBorders>
              <w:top w:val="nil"/>
            </w:tcBorders>
          </w:tcPr>
          <w:p w:rsidR="008D2A97" w:rsidRDefault="008D2A97" w:rsidP="006415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Pr="00E50196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сюжетной игры в ДОУ </w:t>
            </w:r>
          </w:p>
        </w:tc>
        <w:tc>
          <w:tcPr>
            <w:tcW w:w="4110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16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сюжетной игры в дошкольном возрасте;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35161">
              <w:rPr>
                <w:rFonts w:ascii="Times New Roman" w:hAnsi="Times New Roman" w:cs="Times New Roman"/>
                <w:sz w:val="24"/>
                <w:szCs w:val="24"/>
              </w:rPr>
              <w:t>Принципы и особенности организации сюжетной игры с дошкольниками</w:t>
            </w:r>
          </w:p>
        </w:tc>
        <w:tc>
          <w:tcPr>
            <w:tcW w:w="3828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F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 w:rsidRPr="00935161">
              <w:rPr>
                <w:rFonts w:ascii="Times New Roman" w:hAnsi="Times New Roman" w:cs="Times New Roman"/>
                <w:sz w:val="24"/>
                <w:szCs w:val="24"/>
              </w:rPr>
              <w:t>: разработать памятку для воспитателя по особенностям организации сюжетной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7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r w:rsidRPr="006747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вопросы к беседе, игре с учетом 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7D5">
              <w:rPr>
                <w:rFonts w:ascii="Times New Roman" w:hAnsi="Times New Roman" w:cs="Times New Roman"/>
                <w:sz w:val="24"/>
                <w:szCs w:val="24"/>
              </w:rPr>
              <w:t>ориентированного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A97" w:rsidTr="006415F9">
        <w:trPr>
          <w:gridAfter w:val="2"/>
          <w:wAfter w:w="6316" w:type="dxa"/>
          <w:trHeight w:val="1515"/>
        </w:trPr>
        <w:tc>
          <w:tcPr>
            <w:tcW w:w="1134" w:type="dxa"/>
            <w:vMerge w:val="restart"/>
          </w:tcPr>
          <w:p w:rsidR="008D2A97" w:rsidRPr="0022618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261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Й</w:t>
            </w:r>
            <w:proofErr w:type="gramEnd"/>
          </w:p>
        </w:tc>
        <w:tc>
          <w:tcPr>
            <w:tcW w:w="2127" w:type="dxa"/>
          </w:tcPr>
          <w:p w:rsidR="008D2A97" w:rsidRPr="00FC02C4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педагогической деятельност</w:t>
            </w:r>
            <w:r w:rsidRPr="005B7020">
              <w:rPr>
                <w:rFonts w:ascii="Times New Roman" w:hAnsi="Times New Roman" w:cs="Times New Roman"/>
                <w:sz w:val="24"/>
                <w:szCs w:val="24"/>
              </w:rPr>
              <w:t>и воспитателя.</w:t>
            </w:r>
          </w:p>
        </w:tc>
        <w:tc>
          <w:tcPr>
            <w:tcW w:w="4110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02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методической пары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702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B7020">
              <w:rPr>
                <w:rFonts w:ascii="Times New Roman" w:hAnsi="Times New Roman" w:cs="Times New Roman"/>
                <w:sz w:val="24"/>
                <w:szCs w:val="24"/>
              </w:rPr>
              <w:t>едагогу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50196">
              <w:rPr>
                <w:rFonts w:ascii="Times New Roman" w:hAnsi="Times New Roman" w:cs="Times New Roman"/>
                <w:sz w:val="24"/>
                <w:szCs w:val="24"/>
              </w:rPr>
              <w:t>Отчет наставника о результатах работы по наставничеству за определенный период.</w:t>
            </w:r>
            <w:r w:rsidRPr="005126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2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молодого специалиста по самообразованию за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5126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Составление аналитической справки </w:t>
            </w:r>
            <w:r w:rsidRPr="00D32AE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наставника с молодым специалистом</w:t>
            </w:r>
            <w:r w:rsidRPr="005126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за 2021 – 2022 учебный год. Обсуждение итогов и </w:t>
            </w:r>
            <w:r w:rsidRPr="00D32AE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планы</w:t>
            </w:r>
            <w:r w:rsidRPr="005126A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на будущий учебный год.</w:t>
            </w:r>
          </w:p>
          <w:p w:rsidR="008D2A97" w:rsidRPr="00E50196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A97" w:rsidTr="006415F9">
        <w:trPr>
          <w:gridAfter w:val="2"/>
          <w:wAfter w:w="6316" w:type="dxa"/>
          <w:trHeight w:val="1082"/>
        </w:trPr>
        <w:tc>
          <w:tcPr>
            <w:tcW w:w="1134" w:type="dxa"/>
            <w:vMerge/>
          </w:tcPr>
          <w:p w:rsidR="008D2A97" w:rsidRPr="0022618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D2A97" w:rsidRDefault="008D2A97" w:rsidP="006415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оздоровительной работы с детьми </w:t>
            </w:r>
          </w:p>
        </w:tc>
        <w:tc>
          <w:tcPr>
            <w:tcW w:w="4110" w:type="dxa"/>
          </w:tcPr>
          <w:p w:rsidR="008D2A97" w:rsidRPr="001817ED" w:rsidRDefault="008D2A97" w:rsidP="006415F9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817E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летних прогулок</w:t>
            </w:r>
            <w:r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D2A97" w:rsidRDefault="008D2A97" w:rsidP="006415F9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817ED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физкультурно-оздоровительной работы с детьми</w:t>
            </w:r>
            <w:r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D2A97" w:rsidRPr="001817ED" w:rsidRDefault="008D2A97" w:rsidP="006415F9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E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Формы оздоровительных мероприятий в летний период.</w:t>
            </w:r>
          </w:p>
        </w:tc>
        <w:tc>
          <w:tcPr>
            <w:tcW w:w="3828" w:type="dxa"/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1B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1:</w:t>
            </w:r>
            <w:r w:rsidRPr="004D01B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план взаимодействия с родителями воспитанников на лето.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</w:t>
            </w:r>
            <w:r w:rsidRPr="004D01B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D01BC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спланировать и провести консультации и практикумы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родителей.</w:t>
            </w:r>
          </w:p>
          <w:p w:rsidR="008D2A97" w:rsidRPr="00FC02C4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</w:t>
            </w:r>
            <w:r w:rsidRPr="004D01B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D01B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r w:rsidRPr="004D01BC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детей дома,</w:t>
            </w:r>
            <w:r w:rsidRPr="004D01BC">
              <w:rPr>
                <w:rFonts w:ascii="Times New Roman" w:hAnsi="Times New Roman" w:cs="Times New Roman"/>
                <w:sz w:val="24"/>
                <w:szCs w:val="24"/>
              </w:rPr>
              <w:t xml:space="preserve"> на отдыхе.</w:t>
            </w:r>
          </w:p>
        </w:tc>
      </w:tr>
      <w:tr w:rsidR="008D2A97" w:rsidTr="006415F9">
        <w:trPr>
          <w:trHeight w:val="403"/>
        </w:trPr>
        <w:tc>
          <w:tcPr>
            <w:tcW w:w="1134" w:type="dxa"/>
            <w:vMerge w:val="restart"/>
          </w:tcPr>
          <w:p w:rsidR="008D2A97" w:rsidRPr="0048510F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65" w:type="dxa"/>
            <w:gridSpan w:val="3"/>
          </w:tcPr>
          <w:p w:rsidR="008D2A97" w:rsidRPr="00FC02C4" w:rsidRDefault="008D2A97" w:rsidP="006415F9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0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158" w:type="dxa"/>
            <w:vMerge w:val="restart"/>
            <w:tcBorders>
              <w:top w:val="nil"/>
            </w:tcBorders>
          </w:tcPr>
          <w:p w:rsidR="008D2A97" w:rsidRPr="00D97C01" w:rsidRDefault="008D2A97" w:rsidP="006415F9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C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158" w:type="dxa"/>
            <w:vMerge w:val="restart"/>
            <w:vAlign w:val="center"/>
          </w:tcPr>
          <w:p w:rsidR="008D2A97" w:rsidRPr="00D97C01" w:rsidRDefault="008D2A97" w:rsidP="006415F9">
            <w:pPr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C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8D2A97" w:rsidTr="006415F9">
        <w:trPr>
          <w:trHeight w:val="1118"/>
        </w:trPr>
        <w:tc>
          <w:tcPr>
            <w:tcW w:w="1134" w:type="dxa"/>
            <w:vMerge/>
          </w:tcPr>
          <w:p w:rsidR="008D2A97" w:rsidRPr="00D97C0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065" w:type="dxa"/>
            <w:gridSpan w:val="3"/>
            <w:tcBorders>
              <w:top w:val="nil"/>
            </w:tcBorders>
          </w:tcPr>
          <w:p w:rsidR="008D2A97" w:rsidRPr="00FC02C4" w:rsidRDefault="008D2A97" w:rsidP="006415F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0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 педагога, педагогическая этика, культура поведения -</w:t>
            </w:r>
          </w:p>
          <w:p w:rsidR="008D2A97" w:rsidRPr="00FC02C4" w:rsidRDefault="008D2A97" w:rsidP="006415F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0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родителями;</w:t>
            </w:r>
          </w:p>
          <w:p w:rsidR="008D2A97" w:rsidRPr="00FC02C4" w:rsidRDefault="008D2A97" w:rsidP="006415F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0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детьми;</w:t>
            </w:r>
          </w:p>
          <w:p w:rsidR="008D2A97" w:rsidRPr="00FC02C4" w:rsidRDefault="008D2A97" w:rsidP="006415F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0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коллегами.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D2A97" w:rsidTr="006415F9">
        <w:trPr>
          <w:trHeight w:val="540"/>
        </w:trPr>
        <w:tc>
          <w:tcPr>
            <w:tcW w:w="1134" w:type="dxa"/>
            <w:vMerge/>
          </w:tcPr>
          <w:p w:rsidR="008D2A97" w:rsidRPr="00D97C0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8D2A97" w:rsidRPr="00FC02C4" w:rsidRDefault="008D2A97" w:rsidP="00641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молодого педагога</w:t>
            </w:r>
            <w:r w:rsidRPr="00D70480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профессионального мастерства различных уровней (конкурсы внутри ДОУ, городские, краевые, всероссийские,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80">
              <w:rPr>
                <w:rFonts w:ascii="Times New Roman" w:hAnsi="Times New Roman" w:cs="Times New Roman"/>
                <w:sz w:val="24"/>
                <w:szCs w:val="24"/>
              </w:rPr>
              <w:t>конкурсы и др.).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D2A97" w:rsidTr="006415F9">
        <w:trPr>
          <w:trHeight w:val="495"/>
        </w:trPr>
        <w:tc>
          <w:tcPr>
            <w:tcW w:w="1134" w:type="dxa"/>
            <w:vMerge/>
          </w:tcPr>
          <w:p w:rsidR="008D2A97" w:rsidRPr="00D97C01" w:rsidRDefault="008D2A97" w:rsidP="0064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065" w:type="dxa"/>
            <w:gridSpan w:val="3"/>
            <w:tcBorders>
              <w:top w:val="nil"/>
            </w:tcBorders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педсоветах – публичные выступления как инструмент профессиональной деятельности педагога</w:t>
            </w:r>
          </w:p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наставником НОД молодого специалиста.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8D2A97" w:rsidTr="006415F9">
        <w:trPr>
          <w:trHeight w:val="600"/>
        </w:trPr>
        <w:tc>
          <w:tcPr>
            <w:tcW w:w="1134" w:type="dxa"/>
          </w:tcPr>
          <w:p w:rsidR="008D2A97" w:rsidRPr="0048510F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8D2A97" w:rsidRPr="00D97C01" w:rsidRDefault="008D2A97" w:rsidP="006415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8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8D2A97" w:rsidRDefault="008D2A97" w:rsidP="0064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158" w:type="dxa"/>
            <w:vMerge/>
            <w:tcBorders>
              <w:top w:val="nil"/>
            </w:tcBorders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8D2A97" w:rsidRPr="00D97C01" w:rsidRDefault="008D2A97" w:rsidP="006415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A97" w:rsidRPr="00526CF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FC">
        <w:rPr>
          <w:rFonts w:ascii="Times New Roman" w:hAnsi="Times New Roman" w:cs="Times New Roman"/>
          <w:sz w:val="24"/>
          <w:szCs w:val="24"/>
        </w:rPr>
        <w:t xml:space="preserve">Наставник _____________/_________________________________________ </w:t>
      </w:r>
    </w:p>
    <w:p w:rsidR="008D2A97" w:rsidRPr="00526CF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FC">
        <w:rPr>
          <w:rFonts w:ascii="Times New Roman" w:hAnsi="Times New Roman" w:cs="Times New Roman"/>
          <w:sz w:val="24"/>
          <w:szCs w:val="24"/>
        </w:rPr>
        <w:t xml:space="preserve">                              подпись                                      Ф.И.О., должность </w:t>
      </w:r>
    </w:p>
    <w:p w:rsidR="008D2A97" w:rsidRPr="00526CF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FC">
        <w:rPr>
          <w:rFonts w:ascii="Times New Roman" w:hAnsi="Times New Roman" w:cs="Times New Roman"/>
          <w:sz w:val="24"/>
          <w:szCs w:val="24"/>
        </w:rPr>
        <w:t xml:space="preserve">Согласовано __________/_________________, </w:t>
      </w:r>
    </w:p>
    <w:p w:rsidR="008D2A97" w:rsidRPr="00526CF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FC">
        <w:rPr>
          <w:rFonts w:ascii="Times New Roman" w:hAnsi="Times New Roman" w:cs="Times New Roman"/>
          <w:sz w:val="24"/>
          <w:szCs w:val="24"/>
        </w:rPr>
        <w:t xml:space="preserve">                             подпись         Ф.И.О., должность </w:t>
      </w:r>
    </w:p>
    <w:p w:rsidR="008D2A97" w:rsidRPr="00526CF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FC">
        <w:rPr>
          <w:rFonts w:ascii="Times New Roman" w:hAnsi="Times New Roman" w:cs="Times New Roman"/>
          <w:sz w:val="24"/>
          <w:szCs w:val="24"/>
        </w:rPr>
        <w:t xml:space="preserve">Ознакомлен____________/____________________________________ 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FC">
        <w:rPr>
          <w:rFonts w:ascii="Times New Roman" w:hAnsi="Times New Roman" w:cs="Times New Roman"/>
          <w:sz w:val="24"/>
          <w:szCs w:val="24"/>
        </w:rPr>
        <w:t xml:space="preserve">                                подпись                                        Ф.И.О., должность 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A97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FB">
        <w:rPr>
          <w:rFonts w:ascii="Times New Roman" w:hAnsi="Times New Roman" w:cs="Times New Roman"/>
          <w:b/>
          <w:sz w:val="28"/>
          <w:szCs w:val="28"/>
        </w:rPr>
        <w:t>АНКЕТА МОЛОДОГО СПЕЦИАЛИСТА</w:t>
      </w:r>
    </w:p>
    <w:p w:rsidR="008D2A97" w:rsidRPr="00E121FB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1. Почему вы выбрали профессию педагога? Чем для Вас она привлекательна?_______________________________________________ 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2. Как вы оцениваете различные стороны своей профессиональной подготовки?___________________________________________________ 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3. С какими трудностями вы столкнул</w:t>
      </w:r>
      <w:r>
        <w:rPr>
          <w:rFonts w:ascii="Times New Roman" w:hAnsi="Times New Roman" w:cs="Times New Roman"/>
          <w:sz w:val="28"/>
          <w:szCs w:val="28"/>
        </w:rPr>
        <w:t xml:space="preserve">ись в работе? В какой помощи вы </w:t>
      </w:r>
      <w:r w:rsidRPr="00E75F2C">
        <w:rPr>
          <w:rFonts w:ascii="Times New Roman" w:hAnsi="Times New Roman" w:cs="Times New Roman"/>
          <w:sz w:val="28"/>
          <w:szCs w:val="28"/>
        </w:rPr>
        <w:t xml:space="preserve">нуждаетесь?___________________________________________________ 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4. Как Вы оцениваете свои взаимоотношения с педагогическим коллективом?_________________________________________________ 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5. Какие задачи Вы ставите перед собой в ближайшее время?_______________________________________________________ _____________________________________________________________ 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6. Каковы ваши профессиональные планы на будущее?_____________________________________________________ _____________________________________________________________ ____________________________________________________________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 7. Если бы Вам представилась возможность снова выбрать профессию, стали бы Вы педагогом?____________________________________________________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5F2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8. Что вас привлекает в работе?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Новизна деятельности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Условия работы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Возможность экспериментирования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Пример и влияния коллег и руководителя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Организация труда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Доверие </w:t>
      </w:r>
      <w:r w:rsidRPr="00E75F2C">
        <w:rPr>
          <w:rFonts w:ascii="Times New Roman" w:hAnsi="Times New Roman" w:cs="Times New Roman"/>
          <w:sz w:val="28"/>
          <w:szCs w:val="28"/>
        </w:rPr>
        <w:sym w:font="Symbol" w:char="F0F0"/>
      </w:r>
      <w:r w:rsidRPr="00E75F2C">
        <w:rPr>
          <w:rFonts w:ascii="Times New Roman" w:hAnsi="Times New Roman" w:cs="Times New Roman"/>
          <w:sz w:val="28"/>
          <w:szCs w:val="28"/>
        </w:rPr>
        <w:t xml:space="preserve"> Возможность профессионального роста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lastRenderedPageBreak/>
        <w:t xml:space="preserve">9. Что хотелось бы Вам изменить?_____________________________________________________ _____________________________________________________________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97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97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2C">
        <w:rPr>
          <w:rFonts w:ascii="Times New Roman" w:hAnsi="Times New Roman" w:cs="Times New Roman"/>
          <w:b/>
          <w:sz w:val="28"/>
          <w:szCs w:val="28"/>
        </w:rPr>
        <w:t>Памятка для молодых специалистов</w:t>
      </w:r>
      <w:r w:rsidRPr="00E75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5F2C">
        <w:rPr>
          <w:rFonts w:ascii="Times New Roman" w:hAnsi="Times New Roman" w:cs="Times New Roman"/>
          <w:b/>
          <w:sz w:val="28"/>
          <w:szCs w:val="28"/>
        </w:rPr>
        <w:t>Правила поведения и общения воспитателя в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2A97" w:rsidRPr="00E75F2C" w:rsidRDefault="008D2A97" w:rsidP="008D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97" w:rsidRPr="0098126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126C">
        <w:rPr>
          <w:rFonts w:ascii="Times New Roman" w:hAnsi="Times New Roman" w:cs="Times New Roman"/>
          <w:b/>
          <w:i/>
          <w:sz w:val="28"/>
          <w:szCs w:val="28"/>
        </w:rPr>
        <w:t xml:space="preserve"> Старайтесь: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Иметь в душе прекрасный идеал, высокую мечту и стремиться к ней. Быть лучше, помня, что совершенствованию нет предела.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Расти профессионально, быть в курсе последних достижений педагогической науки, не останавливаться </w:t>
      </w:r>
      <w:proofErr w:type="gramStart"/>
      <w:r w:rsidRPr="00E75F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5F2C">
        <w:rPr>
          <w:rFonts w:ascii="Times New Roman" w:hAnsi="Times New Roman" w:cs="Times New Roman"/>
          <w:sz w:val="28"/>
          <w:szCs w:val="28"/>
        </w:rPr>
        <w:t xml:space="preserve"> достигнутом.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Быть всегда в равновесии, сдерживая отрицательные эмоции.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Выходить из конфликтных ситуаций с достоинством и юмором.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Прощать, сочувствовать, сопереживать, быть великодушным и снисходительным.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Жить легко, просто и радостно. Видеть во всем </w:t>
      </w:r>
      <w:proofErr w:type="gramStart"/>
      <w:r w:rsidRPr="00E75F2C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E75F2C">
        <w:rPr>
          <w:rFonts w:ascii="Times New Roman" w:hAnsi="Times New Roman" w:cs="Times New Roman"/>
          <w:sz w:val="28"/>
          <w:szCs w:val="28"/>
        </w:rPr>
        <w:t>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Быть всегда доброжелательным. Дружелюбие – основа вашего здоровья.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Всюду навести порядок и уют, создать оазис доброты, любви и красоты – в душе, в семье, на работе. Прививайте это детям.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Быть добрым и честным. Помните, что добро, сделанное вами, всегда вернется к вам многократно увеличенным.</w:t>
      </w:r>
    </w:p>
    <w:p w:rsidR="008D2A97" w:rsidRPr="0098126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 </w:t>
      </w:r>
      <w:r w:rsidRPr="0098126C">
        <w:rPr>
          <w:rFonts w:ascii="Times New Roman" w:hAnsi="Times New Roman" w:cs="Times New Roman"/>
          <w:b/>
          <w:i/>
          <w:sz w:val="28"/>
          <w:szCs w:val="28"/>
        </w:rPr>
        <w:t>Помните:</w:t>
      </w:r>
      <w:r w:rsidRPr="00981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«Терпение – дар Неба»</w:t>
      </w:r>
      <w:r w:rsidRPr="00E75F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F2C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E75F2C">
        <w:rPr>
          <w:rFonts w:ascii="Times New Roman" w:hAnsi="Times New Roman" w:cs="Times New Roman"/>
          <w:sz w:val="28"/>
          <w:szCs w:val="28"/>
        </w:rPr>
        <w:t xml:space="preserve"> терпением, не унизится до раздражения.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2C">
        <w:rPr>
          <w:rFonts w:ascii="Times New Roman" w:hAnsi="Times New Roman" w:cs="Times New Roman"/>
          <w:sz w:val="28"/>
          <w:szCs w:val="28"/>
        </w:rPr>
        <w:t>Всегда есть тот, кому нужна ваша помощь, кому труднее, чем вам.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Великая миссия женщины – нести в мир любовь, красоту и гармонию.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Коллектив – это тоже семья. Укрепляйте мир нашей семьи добрыми мыслями, добрыми словами, добрыми делами.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Ваши объяснения должны быть простыми и понятными детям.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Когда ребенок разговаривает с вами, слушайте его внимательно.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Не скупитесь на похвалу.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Не создавайте конфликтных ситуаций.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Следите за внешностью и поведением.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Ваше отношение к работе, людям, предметам – образец для подражания.</w:t>
      </w:r>
    </w:p>
    <w:p w:rsidR="008D2A97" w:rsidRPr="0098126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26C">
        <w:rPr>
          <w:rFonts w:ascii="Times New Roman" w:hAnsi="Times New Roman" w:cs="Times New Roman"/>
          <w:b/>
          <w:i/>
          <w:sz w:val="28"/>
          <w:szCs w:val="28"/>
        </w:rPr>
        <w:t xml:space="preserve"> Воспитывая детей, стремитесь:</w:t>
      </w:r>
      <w:r w:rsidRPr="00981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Любить ребенка таким, каков он есть.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Уважать в каждом ребенке личность.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Хвалить, поощрять, ободрять, создавая положительную эмоциональную атмосферу.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Замечать не недостатки ребенка, а динамику его развития.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Сделать родителей своими союзниками в деле воспитания.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Разговаривать с ребенком заботливым, ободряющим тоном.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Поощрять стремление ребенка задавать вопросы.</w:t>
      </w:r>
    </w:p>
    <w:p w:rsidR="008D2A97" w:rsidRPr="0098126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F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98126C">
        <w:rPr>
          <w:rFonts w:ascii="Times New Roman" w:hAnsi="Times New Roman" w:cs="Times New Roman"/>
          <w:b/>
          <w:i/>
          <w:sz w:val="28"/>
          <w:szCs w:val="28"/>
        </w:rPr>
        <w:t xml:space="preserve">В детском саду запрещается: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Кричать и наказывать детей.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Выставлять проступки детей на всеобщее обозрение.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Приходить к детям с плохим настроением.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 xml:space="preserve">• Обсуждать с родителями поведение чужого ребенка. </w:t>
      </w:r>
    </w:p>
    <w:p w:rsidR="008D2A97" w:rsidRPr="00E75F2C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Оставлять детей одних.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F2C">
        <w:rPr>
          <w:rFonts w:ascii="Times New Roman" w:hAnsi="Times New Roman" w:cs="Times New Roman"/>
          <w:sz w:val="28"/>
          <w:szCs w:val="28"/>
        </w:rPr>
        <w:t>• Унижать ребенка.</w:t>
      </w: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97" w:rsidRDefault="008D2A97" w:rsidP="008D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0FE" w:rsidRDefault="008D2A97">
      <w:bookmarkStart w:id="0" w:name="_GoBack"/>
      <w:bookmarkEnd w:id="0"/>
    </w:p>
    <w:sectPr w:rsidR="00CC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6B"/>
    <w:multiLevelType w:val="hybridMultilevel"/>
    <w:tmpl w:val="C044A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BB1919"/>
    <w:multiLevelType w:val="hybridMultilevel"/>
    <w:tmpl w:val="130C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06D3"/>
    <w:multiLevelType w:val="hybridMultilevel"/>
    <w:tmpl w:val="B36E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D3F94"/>
    <w:multiLevelType w:val="hybridMultilevel"/>
    <w:tmpl w:val="4476D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CC"/>
    <w:rsid w:val="0040195E"/>
    <w:rsid w:val="008D2A97"/>
    <w:rsid w:val="00B4016E"/>
    <w:rsid w:val="00D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97"/>
    <w:pPr>
      <w:ind w:left="720"/>
      <w:contextualSpacing/>
    </w:pPr>
  </w:style>
  <w:style w:type="table" w:styleId="a4">
    <w:name w:val="Table Grid"/>
    <w:basedOn w:val="a1"/>
    <w:uiPriority w:val="59"/>
    <w:rsid w:val="008D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D2A9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D2A9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97"/>
    <w:pPr>
      <w:ind w:left="720"/>
      <w:contextualSpacing/>
    </w:pPr>
  </w:style>
  <w:style w:type="table" w:styleId="a4">
    <w:name w:val="Table Grid"/>
    <w:basedOn w:val="a1"/>
    <w:uiPriority w:val="59"/>
    <w:rsid w:val="008D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D2A9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D2A9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2727</Words>
  <Characters>15548</Characters>
  <Application>Microsoft Office Word</Application>
  <DocSecurity>0</DocSecurity>
  <Lines>129</Lines>
  <Paragraphs>36</Paragraphs>
  <ScaleCrop>false</ScaleCrop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2022-11-14T09:58:00Z</dcterms:created>
  <dcterms:modified xsi:type="dcterms:W3CDTF">2022-11-14T09:58:00Z</dcterms:modified>
</cp:coreProperties>
</file>