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CE" w:rsidRDefault="00F632CE" w:rsidP="00F632CE">
      <w:pPr>
        <w:pStyle w:val="Default"/>
        <w:rPr>
          <w:color w:val="auto"/>
          <w:sz w:val="36"/>
          <w:szCs w:val="36"/>
        </w:rPr>
      </w:pPr>
      <w:r>
        <w:rPr>
          <w:bCs/>
          <w:color w:val="auto"/>
          <w:sz w:val="36"/>
          <w:szCs w:val="36"/>
        </w:rPr>
        <w:t>Рекомендации для родителей</w:t>
      </w:r>
    </w:p>
    <w:p w:rsidR="00F632CE" w:rsidRDefault="00F632CE" w:rsidP="00F632CE">
      <w:pPr>
        <w:pStyle w:val="Default"/>
        <w:ind w:left="-1134"/>
        <w:jc w:val="center"/>
        <w:rPr>
          <w:b/>
          <w:bCs/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>«Поделки к 9 мая дома  своими руками»</w:t>
      </w:r>
    </w:p>
    <w:p w:rsidR="00F632CE" w:rsidRDefault="00F632CE" w:rsidP="00F632CE">
      <w:pPr>
        <w:pStyle w:val="Default"/>
        <w:ind w:left="-1134"/>
        <w:jc w:val="center"/>
        <w:rPr>
          <w:b/>
          <w:color w:val="auto"/>
          <w:sz w:val="40"/>
          <w:szCs w:val="40"/>
        </w:rPr>
      </w:pPr>
    </w:p>
    <w:p w:rsidR="00F632CE" w:rsidRPr="00F632CE" w:rsidRDefault="00F632CE" w:rsidP="00F632CE">
      <w:pPr>
        <w:pStyle w:val="Default"/>
        <w:ind w:left="-1134"/>
      </w:pPr>
      <w:r w:rsidRPr="00F632CE">
        <w:t xml:space="preserve">Современные дети теряют ту ценность этого великого праздника - Дня Победы, которая была в сердцах каждого еще буквально десяток лет назад. Поэтому так важно подготовить ребенка к празднику 9 мая, рассказать ему, что это за день и почему день 9 мая так важен. А закрепить информацию помогут различные поделки и совершенно из разных материалов и в разных техниках. Это могут быть поздравительные открытки, различные виды боевой техники, солдатики из пластилина, корабли, самолеты. </w:t>
      </w:r>
    </w:p>
    <w:p w:rsidR="00F632CE" w:rsidRPr="00F632CE" w:rsidRDefault="00F632CE" w:rsidP="00F632CE">
      <w:pPr>
        <w:pStyle w:val="Default"/>
        <w:ind w:left="-1134"/>
      </w:pPr>
      <w:r w:rsidRPr="00F632CE">
        <w:t xml:space="preserve">Бумага - наиболее простой в работе с детьми материал, поделки из нее получаются яркие и долговечные. Плоские открытки и объемные поделки - все это можно сделать из цветной бумаги. Ко дню Победы обычно делают открытки, цветы - гвоздики, по одной, в букетах, обвязанные георгиевской лентой: </w:t>
      </w:r>
    </w:p>
    <w:p w:rsidR="00F632CE" w:rsidRPr="00F632CE" w:rsidRDefault="00F632CE" w:rsidP="00F632CE">
      <w:pPr>
        <w:pStyle w:val="Default"/>
        <w:ind w:left="-1134"/>
      </w:pPr>
      <w:r w:rsidRPr="00F632CE">
        <w:t>Аппликации с военной техникой, например, танк в технике "обрывная аппликация".</w:t>
      </w:r>
    </w:p>
    <w:p w:rsidR="00F632CE" w:rsidRDefault="00F632CE" w:rsidP="00F632CE">
      <w:pPr>
        <w:pStyle w:val="Default"/>
        <w:ind w:left="-113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632CE" w:rsidRDefault="00F632CE" w:rsidP="00F632CE">
      <w:pPr>
        <w:pStyle w:val="Default"/>
        <w:ind w:left="-1134" w:right="-426"/>
        <w:rPr>
          <w:sz w:val="28"/>
          <w:szCs w:val="28"/>
        </w:rPr>
      </w:pPr>
      <w:r>
        <w:rPr>
          <w:noProof/>
          <w:color w:val="auto"/>
          <w:lang w:eastAsia="ru-RU"/>
        </w:rPr>
        <w:t xml:space="preserve">        </w:t>
      </w:r>
      <w:r>
        <w:rPr>
          <w:noProof/>
          <w:color w:val="auto"/>
          <w:lang w:eastAsia="ru-RU"/>
        </w:rPr>
        <w:drawing>
          <wp:inline distT="0" distB="0" distL="0" distR="0">
            <wp:extent cx="1447800" cy="1695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t xml:space="preserve">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135255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lang w:eastAsia="ru-RU"/>
        </w:rPr>
        <w:t xml:space="preserve">        </w:t>
      </w:r>
      <w:r>
        <w:rPr>
          <w:noProof/>
          <w:color w:val="auto"/>
          <w:lang w:eastAsia="ru-RU"/>
        </w:rPr>
        <w:drawing>
          <wp:inline distT="0" distB="0" distL="0" distR="0">
            <wp:extent cx="2066925" cy="1762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Default"/>
        <w:ind w:left="-1134"/>
        <w:rPr>
          <w:noProof/>
          <w:color w:val="auto"/>
          <w:lang w:eastAsia="ru-RU"/>
        </w:rPr>
      </w:pPr>
      <w:r>
        <w:rPr>
          <w:noProof/>
          <w:color w:val="auto"/>
          <w:lang w:eastAsia="ru-RU"/>
        </w:rPr>
        <w:t xml:space="preserve">                             </w:t>
      </w:r>
    </w:p>
    <w:p w:rsidR="00F632CE" w:rsidRDefault="00F632CE" w:rsidP="00F632CE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Объемные поделки в виде «Катюш», танков или самолетов из цветного картона или бумаги:</w:t>
      </w:r>
    </w:p>
    <w:p w:rsidR="00F632CE" w:rsidRDefault="00F632CE" w:rsidP="00F632CE">
      <w:pPr>
        <w:pStyle w:val="Default"/>
        <w:ind w:left="-1134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F632CE" w:rsidRDefault="00F632CE" w:rsidP="00F632CE">
      <w:pPr>
        <w:pStyle w:val="Default"/>
        <w:ind w:left="-1134"/>
      </w:pPr>
      <w:r>
        <w:t xml:space="preserve"> 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2028825" cy="1371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</w:t>
      </w:r>
      <w:r>
        <w:rPr>
          <w:noProof/>
          <w:color w:val="auto"/>
          <w:lang w:eastAsia="ru-RU"/>
        </w:rPr>
        <w:drawing>
          <wp:inline distT="0" distB="0" distL="0" distR="0">
            <wp:extent cx="2038350" cy="138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Объемная аппликация из фольги и гофрированной бумаги:</w:t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190625" cy="1619250"/>
            <wp:effectExtent l="0" t="0" r="9525" b="0"/>
            <wp:docPr id="6" name="Рисунок 6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>Объемный вечный огонь на постаменте:</w:t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noProof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                     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266950" cy="1905000"/>
            <wp:effectExtent l="0" t="0" r="0" b="0"/>
            <wp:docPr id="5" name="Рисунок 5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 xml:space="preserve">                     </w:t>
      </w:r>
      <w:r>
        <w:rPr>
          <w:rFonts w:ascii="Helvetica" w:hAnsi="Helvetica" w:cs="Helvetica"/>
          <w:noProof/>
          <w:color w:val="333333"/>
          <w:sz w:val="20"/>
          <w:szCs w:val="20"/>
        </w:rPr>
        <w:t xml:space="preserve"> 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495550" cy="1819275"/>
            <wp:effectExtent l="0" t="0" r="0" b="9525"/>
            <wp:docPr id="4" name="Рисунок 4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color w:val="002060"/>
          <w:sz w:val="28"/>
          <w:szCs w:val="28"/>
        </w:rPr>
      </w:pP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Поделка из ниток и помпонов:</w:t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002060"/>
          <w:sz w:val="28"/>
          <w:szCs w:val="28"/>
        </w:rPr>
        <w:t xml:space="preserve">                                                             </w:t>
      </w:r>
      <w:r>
        <w:rPr>
          <w:rFonts w:ascii="Helvetica" w:hAnsi="Helvetica" w:cs="Helvetica"/>
          <w:noProof/>
          <w:color w:val="333333"/>
          <w:sz w:val="20"/>
          <w:szCs w:val="20"/>
        </w:rPr>
        <w:t xml:space="preserve">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600200" cy="2286000"/>
            <wp:effectExtent l="0" t="0" r="0" b="0"/>
            <wp:docPr id="3" name="Рисунок 3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color w:val="002060"/>
          <w:sz w:val="28"/>
          <w:szCs w:val="28"/>
        </w:rPr>
      </w:pP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Поделки из треугольных модулей</w:t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                        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895475" cy="2476500"/>
            <wp:effectExtent l="0" t="0" r="9525" b="0"/>
            <wp:docPr id="2" name="Рисунок 2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002060"/>
          <w:sz w:val="28"/>
          <w:szCs w:val="28"/>
        </w:rPr>
        <w:t xml:space="preserve">                     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943100" cy="2428875"/>
            <wp:effectExtent l="0" t="0" r="0" b="9525"/>
            <wp:docPr id="1" name="Рисунок 1" descr="Описание: Поделка вечный огонь из бумаг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Поделка вечный огонь из бумаги к 9 ма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CE" w:rsidRDefault="00F632CE" w:rsidP="00F632CE">
      <w:pPr>
        <w:pStyle w:val="a3"/>
        <w:shd w:val="clear" w:color="auto" w:fill="FFFFFF"/>
        <w:spacing w:before="0" w:beforeAutospacing="0" w:after="135" w:afterAutospacing="0"/>
        <w:ind w:left="-1134"/>
        <w:rPr>
          <w:b/>
          <w:i/>
          <w:color w:val="002060"/>
          <w:sz w:val="28"/>
          <w:szCs w:val="28"/>
        </w:rPr>
      </w:pPr>
    </w:p>
    <w:p w:rsidR="00985A4A" w:rsidRDefault="00985A4A">
      <w:bookmarkStart w:id="0" w:name="_GoBack"/>
      <w:bookmarkEnd w:id="0"/>
    </w:p>
    <w:sectPr w:rsidR="00985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BF"/>
    <w:rsid w:val="002501BF"/>
    <w:rsid w:val="00985A4A"/>
    <w:rsid w:val="00F6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3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F632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3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semiHidden/>
    <w:rsid w:val="00F632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6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3</cp:revision>
  <dcterms:created xsi:type="dcterms:W3CDTF">2020-05-08T04:14:00Z</dcterms:created>
  <dcterms:modified xsi:type="dcterms:W3CDTF">2020-05-08T04:15:00Z</dcterms:modified>
</cp:coreProperties>
</file>